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94" w:rsidRDefault="00377984" w:rsidP="00377984">
      <w:pPr>
        <w:ind w:left="-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46746" w:rsidRPr="00C46746">
        <w:rPr>
          <w:rFonts w:ascii="Times New Roman" w:hAnsi="Times New Roman" w:cs="Times New Roman"/>
          <w:b/>
          <w:sz w:val="24"/>
          <w:szCs w:val="24"/>
        </w:rPr>
        <w:t>Игровые ситуации по инициативе детей во второй половине дня.</w:t>
      </w:r>
    </w:p>
    <w:p w:rsidR="00527794" w:rsidRDefault="00527794" w:rsidP="00377984">
      <w:pPr>
        <w:ind w:left="-850"/>
        <w:rPr>
          <w:rFonts w:ascii="Times New Roman" w:hAnsi="Times New Roman" w:cs="Times New Roman"/>
          <w:sz w:val="24"/>
          <w:szCs w:val="24"/>
        </w:rPr>
      </w:pPr>
      <w:r w:rsidRPr="00C46746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«В гости к бабушке в деревню»</w:t>
      </w:r>
    </w:p>
    <w:p w:rsidR="00527794" w:rsidRDefault="00377984" w:rsidP="00377984">
      <w:pPr>
        <w:ind w:lef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</w:t>
      </w:r>
      <w:r w:rsidR="00527794" w:rsidRPr="00C46746">
        <w:rPr>
          <w:rFonts w:ascii="Times New Roman" w:hAnsi="Times New Roman" w:cs="Times New Roman"/>
          <w:b/>
          <w:sz w:val="24"/>
          <w:szCs w:val="24"/>
        </w:rPr>
        <w:t>:</w:t>
      </w:r>
      <w:r w:rsidR="00527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794">
        <w:rPr>
          <w:rFonts w:ascii="Times New Roman" w:hAnsi="Times New Roman" w:cs="Times New Roman"/>
          <w:sz w:val="24"/>
          <w:szCs w:val="24"/>
        </w:rPr>
        <w:t>Носачева</w:t>
      </w:r>
      <w:proofErr w:type="spellEnd"/>
      <w:r w:rsidR="00527794">
        <w:rPr>
          <w:rFonts w:ascii="Times New Roman" w:hAnsi="Times New Roman" w:cs="Times New Roman"/>
          <w:sz w:val="24"/>
          <w:szCs w:val="24"/>
        </w:rPr>
        <w:t xml:space="preserve"> Н. В.</w:t>
      </w:r>
    </w:p>
    <w:p w:rsidR="00C46746" w:rsidRDefault="00C46746" w:rsidP="00377984">
      <w:pPr>
        <w:ind w:lef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sz w:val="24"/>
          <w:szCs w:val="24"/>
        </w:rPr>
        <w:t>2 младшая «А»</w:t>
      </w:r>
    </w:p>
    <w:p w:rsidR="00C46746" w:rsidRDefault="00C46746" w:rsidP="00377984">
      <w:pPr>
        <w:ind w:left="-850"/>
        <w:rPr>
          <w:rFonts w:ascii="Times New Roman" w:hAnsi="Times New Roman" w:cs="Times New Roman"/>
          <w:sz w:val="24"/>
          <w:szCs w:val="24"/>
        </w:rPr>
      </w:pPr>
      <w:r w:rsidRPr="00C46746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25.01.20018г.</w:t>
      </w:r>
    </w:p>
    <w:p w:rsidR="00C61F78" w:rsidRPr="00AB7AA2" w:rsidRDefault="00AB7AA2" w:rsidP="00377984">
      <w:pPr>
        <w:ind w:left="-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37798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61F78" w:rsidRPr="00AB7AA2">
        <w:rPr>
          <w:rFonts w:ascii="Times New Roman" w:hAnsi="Times New Roman" w:cs="Times New Roman"/>
          <w:b/>
          <w:sz w:val="24"/>
          <w:szCs w:val="24"/>
        </w:rPr>
        <w:t>Ход деятельности.</w:t>
      </w:r>
    </w:p>
    <w:p w:rsidR="00241E31" w:rsidRPr="00241E31" w:rsidRDefault="00377984" w:rsidP="00377984">
      <w:pPr>
        <w:pStyle w:val="a3"/>
        <w:spacing w:before="0" w:beforeAutospacing="0" w:after="150" w:afterAutospacing="0"/>
        <w:ind w:left="-850"/>
        <w:rPr>
          <w:color w:val="000000"/>
        </w:rPr>
      </w:pPr>
      <w:r>
        <w:rPr>
          <w:b/>
          <w:lang w:val="en-US"/>
        </w:rPr>
        <w:t>I</w:t>
      </w:r>
      <w:r w:rsidR="00C61F78" w:rsidRPr="00126950">
        <w:rPr>
          <w:b/>
        </w:rPr>
        <w:t xml:space="preserve"> </w:t>
      </w:r>
      <w:proofErr w:type="gramStart"/>
      <w:r w:rsidR="00AB7AA2" w:rsidRPr="00126950">
        <w:rPr>
          <w:b/>
        </w:rPr>
        <w:t xml:space="preserve">Введение </w:t>
      </w:r>
      <w:r>
        <w:rPr>
          <w:b/>
        </w:rPr>
        <w:t xml:space="preserve"> </w:t>
      </w:r>
      <w:r w:rsidR="00AB7AA2" w:rsidRPr="00126950">
        <w:rPr>
          <w:b/>
        </w:rPr>
        <w:t>в</w:t>
      </w:r>
      <w:proofErr w:type="gramEnd"/>
      <w:r w:rsidR="00AB7AA2" w:rsidRPr="00126950">
        <w:rPr>
          <w:b/>
        </w:rPr>
        <w:t xml:space="preserve"> игровую ситуацию.                                                                                                                  </w:t>
      </w:r>
      <w:r w:rsidR="00C46746" w:rsidRPr="00126950">
        <w:rPr>
          <w:b/>
        </w:rPr>
        <w:t>Воспитатель</w:t>
      </w:r>
      <w:r w:rsidR="00C46746">
        <w:t xml:space="preserve">: Ребята, нам позвонила бабушка из деревни и приглашает вас к себе в гости, </w:t>
      </w:r>
      <w:r w:rsidR="00C61F78">
        <w:t xml:space="preserve">посмотреть, как </w:t>
      </w:r>
      <w:r w:rsidR="00C46746">
        <w:t xml:space="preserve"> </w:t>
      </w:r>
      <w:r w:rsidR="00C61F78">
        <w:t>она живёт, помочь ей по хозяйству. Поедем мы с вами на поезде. (Дети строятся друг за другом «паровозиком» и под музыкальное сопровождение</w:t>
      </w:r>
      <w:r w:rsidR="00527794">
        <w:t xml:space="preserve"> («Паровозик </w:t>
      </w:r>
      <w:proofErr w:type="spellStart"/>
      <w:r w:rsidR="00527794">
        <w:t>чух-чух-чух</w:t>
      </w:r>
      <w:proofErr w:type="spellEnd"/>
      <w:r w:rsidR="00527794">
        <w:t xml:space="preserve">, поезд едет во весь дух») </w:t>
      </w:r>
      <w:r w:rsidR="00C61F78">
        <w:t>о</w:t>
      </w:r>
      <w:r>
        <w:t>тправляются в деревню к бабушке)</w:t>
      </w:r>
      <w:r w:rsidR="00AB7AA2">
        <w:t xml:space="preserve">                                                                                                                             </w:t>
      </w:r>
      <w:r w:rsidR="00C61F78">
        <w:t xml:space="preserve"> Детей встречает бабушка (кукла), здоровается, показывает своё хозяйство</w:t>
      </w:r>
      <w:r w:rsidR="00AB7AA2">
        <w:t>, дети называют домашних животных и находят каждому своего детёныша: корова-телёнок, коза-козлёнок, овца-ягнёнок, лошадь-жеребёнок, собака-щенок. Чтобы животные не разбегались, бабушка просит ребят построить для них заборчик.</w:t>
      </w:r>
      <w:r w:rsidR="00241E31">
        <w:t xml:space="preserve"> (Остаются желающие ребята)</w:t>
      </w:r>
      <w:r w:rsidR="00AB7AA2">
        <w:t xml:space="preserve">                                                              </w:t>
      </w:r>
    </w:p>
    <w:p w:rsidR="00241E31" w:rsidRDefault="00377984" w:rsidP="00377984">
      <w:pPr>
        <w:pStyle w:val="a3"/>
        <w:spacing w:before="0" w:beforeAutospacing="0" w:after="150" w:afterAutospacing="0"/>
        <w:ind w:left="-850"/>
        <w:rPr>
          <w:color w:val="000000"/>
        </w:rPr>
      </w:pPr>
      <w:proofErr w:type="gramStart"/>
      <w:r>
        <w:rPr>
          <w:b/>
          <w:lang w:val="en-US"/>
        </w:rPr>
        <w:t>II</w:t>
      </w:r>
      <w:r w:rsidR="00126950">
        <w:rPr>
          <w:b/>
        </w:rPr>
        <w:t xml:space="preserve"> Игровые ситуации.</w:t>
      </w:r>
      <w:proofErr w:type="gramEnd"/>
      <w:r w:rsidR="00126950">
        <w:rPr>
          <w:b/>
        </w:rPr>
        <w:t xml:space="preserve">                                                                                                                  </w:t>
      </w:r>
      <w:r w:rsidR="00AB7AA2" w:rsidRPr="00AB7AA2">
        <w:rPr>
          <w:b/>
        </w:rPr>
        <w:t>Строительная игра</w:t>
      </w:r>
      <w:r w:rsidR="00AB7AA2">
        <w:t xml:space="preserve"> «Построим заборчик для домашних животных»</w:t>
      </w:r>
      <w:r w:rsidR="00241E31">
        <w:t xml:space="preserve">                                             </w:t>
      </w:r>
      <w:r w:rsidR="00241E31" w:rsidRPr="00241E31">
        <w:rPr>
          <w:rFonts w:ascii="Arial" w:hAnsi="Arial" w:cs="Arial"/>
          <w:color w:val="000000"/>
          <w:sz w:val="32"/>
          <w:szCs w:val="32"/>
        </w:rPr>
        <w:t xml:space="preserve"> </w:t>
      </w:r>
      <w:r w:rsidR="00241E31" w:rsidRPr="00241E31">
        <w:rPr>
          <w:b/>
          <w:color w:val="000000"/>
        </w:rPr>
        <w:t>Цель</w:t>
      </w:r>
      <w:r w:rsidR="00241E31">
        <w:rPr>
          <w:color w:val="000000"/>
        </w:rPr>
        <w:t>: закрепить навык</w:t>
      </w:r>
      <w:r w:rsidR="00241E31" w:rsidRPr="00241E31">
        <w:rPr>
          <w:color w:val="000000"/>
        </w:rPr>
        <w:t xml:space="preserve"> соединения деталей и выстраивания их в ровную линию;</w:t>
      </w:r>
      <w:r w:rsidR="00241E31">
        <w:rPr>
          <w:color w:val="000000"/>
        </w:rPr>
        <w:t xml:space="preserve"> </w:t>
      </w:r>
      <w:r w:rsidR="00241E31" w:rsidRPr="00241E31">
        <w:rPr>
          <w:color w:val="000000"/>
        </w:rPr>
        <w:t>закрепить названия основных деталей;</w:t>
      </w:r>
      <w:r w:rsidR="00241E31">
        <w:rPr>
          <w:color w:val="000000"/>
        </w:rPr>
        <w:t xml:space="preserve"> </w:t>
      </w:r>
      <w:r w:rsidR="00241E31" w:rsidRPr="00241E31">
        <w:rPr>
          <w:color w:val="000000"/>
        </w:rPr>
        <w:t>расширять словарный запас, учить общаться;</w:t>
      </w:r>
      <w:r w:rsidR="00241E31">
        <w:rPr>
          <w:color w:val="000000"/>
        </w:rPr>
        <w:t xml:space="preserve"> </w:t>
      </w:r>
      <w:r w:rsidR="00241E31" w:rsidRPr="00241E31">
        <w:rPr>
          <w:color w:val="000000"/>
        </w:rPr>
        <w:t>воспитывать трудолюбие и аккуратность.</w:t>
      </w:r>
    </w:p>
    <w:p w:rsidR="00527794" w:rsidRDefault="00241E31" w:rsidP="00377984">
      <w:pPr>
        <w:pStyle w:val="a3"/>
        <w:spacing w:before="0" w:beforeAutospacing="0" w:after="150" w:afterAutospacing="0"/>
        <w:ind w:left="-850"/>
      </w:pPr>
      <w:r>
        <w:t>Бабушка приглашает остальных ребят на кухню. Там кошка охотилас</w:t>
      </w:r>
      <w:r w:rsidR="00B45535">
        <w:t>ь за мышкой и навела беспорядок: рассыпала посуду, крупу, со стены упала картина.</w:t>
      </w:r>
      <w:r>
        <w:t xml:space="preserve">  </w:t>
      </w:r>
      <w:r w:rsidR="00527794">
        <w:rPr>
          <w:color w:val="000000"/>
          <w:shd w:val="clear" w:color="auto" w:fill="FFFFFF"/>
        </w:rPr>
        <w:t xml:space="preserve">Дети подгруппами помогают навести порядок на кухне.  </w:t>
      </w:r>
      <w:r>
        <w:t xml:space="preserve">                                                                                                                       </w:t>
      </w:r>
    </w:p>
    <w:p w:rsidR="00126950" w:rsidRDefault="00241E31" w:rsidP="00377984">
      <w:pPr>
        <w:pStyle w:val="a3"/>
        <w:spacing w:before="0" w:beforeAutospacing="0" w:after="150" w:afterAutospacing="0"/>
        <w:ind w:left="-850"/>
        <w:rPr>
          <w:color w:val="000000"/>
          <w:shd w:val="clear" w:color="auto" w:fill="FFFFFF"/>
        </w:rPr>
      </w:pPr>
      <w:r w:rsidRPr="00241E31">
        <w:rPr>
          <w:b/>
        </w:rPr>
        <w:t>Пальчиковая игра:</w:t>
      </w:r>
      <w:r w:rsidRPr="00241E31">
        <w:t xml:space="preserve"> </w:t>
      </w:r>
      <w:r>
        <w:t>«Как у нашей кошки спаленка в лукошке»</w:t>
      </w:r>
      <w:r w:rsidR="00FD5473">
        <w:t xml:space="preserve">                                                          Как у нашей кошки спаленка в лукошке,                                                                                                            Как у кошка шёрстка гладенька, не жёстка,                                                                                                 А на каждой лапке-коготки-царапки.                                                                                                    Кошка по полу гуляет,                                                                                                                            </w:t>
      </w:r>
      <w:r w:rsidR="00377984">
        <w:t xml:space="preserve"> </w:t>
      </w:r>
      <w:r w:rsidR="00FD5473">
        <w:t xml:space="preserve">Дом от мышек охраняет.                                                                                                                    </w:t>
      </w:r>
      <w:r w:rsidR="00377984">
        <w:t xml:space="preserve"> </w:t>
      </w:r>
      <w:r w:rsidR="00FD5473">
        <w:t xml:space="preserve"> </w:t>
      </w:r>
      <w:r w:rsidR="00FD5473" w:rsidRPr="00B45535">
        <w:rPr>
          <w:b/>
        </w:rPr>
        <w:t>Цель:</w:t>
      </w:r>
      <w:r w:rsidR="00FD5473" w:rsidRPr="00FD5473">
        <w:rPr>
          <w:color w:val="000000"/>
          <w:sz w:val="36"/>
          <w:szCs w:val="36"/>
          <w:shd w:val="clear" w:color="auto" w:fill="FFFFFF"/>
        </w:rPr>
        <w:t xml:space="preserve"> </w:t>
      </w:r>
      <w:r w:rsidR="00FD5473" w:rsidRPr="00FD5473">
        <w:rPr>
          <w:color w:val="000000"/>
          <w:shd w:val="clear" w:color="auto" w:fill="FFFFFF"/>
        </w:rPr>
        <w:t xml:space="preserve">переключение внимания, улучшение координации и мелкой моторики, </w:t>
      </w:r>
      <w:r w:rsidR="00B45535">
        <w:rPr>
          <w:color w:val="000000"/>
          <w:shd w:val="clear" w:color="auto" w:fill="FFFFFF"/>
        </w:rPr>
        <w:t xml:space="preserve">развивать </w:t>
      </w:r>
      <w:r w:rsidR="00FD5473" w:rsidRPr="00FD5473">
        <w:rPr>
          <w:color w:val="000000"/>
          <w:shd w:val="clear" w:color="auto" w:fill="FFFFFF"/>
        </w:rPr>
        <w:t xml:space="preserve">умение быстро и </w:t>
      </w:r>
      <w:r w:rsidR="00B45535">
        <w:rPr>
          <w:color w:val="000000"/>
          <w:shd w:val="clear" w:color="auto" w:fill="FFFFFF"/>
        </w:rPr>
        <w:t>четко говорить, совершенствовать</w:t>
      </w:r>
      <w:r w:rsidR="00FD5473" w:rsidRPr="00FD5473">
        <w:rPr>
          <w:color w:val="000000"/>
          <w:shd w:val="clear" w:color="auto" w:fill="FFFFFF"/>
        </w:rPr>
        <w:t xml:space="preserve"> память, способность согласовывать </w:t>
      </w:r>
      <w:r w:rsidR="00B45535">
        <w:rPr>
          <w:color w:val="000000"/>
          <w:shd w:val="clear" w:color="auto" w:fill="FFFFFF"/>
        </w:rPr>
        <w:t xml:space="preserve">движения и речь.                                                                                                                                             </w:t>
      </w:r>
    </w:p>
    <w:p w:rsidR="00126950" w:rsidRDefault="00B45535" w:rsidP="00377984">
      <w:pPr>
        <w:pStyle w:val="a3"/>
        <w:spacing w:before="0" w:beforeAutospacing="0" w:after="150" w:afterAutospacing="0"/>
        <w:ind w:left="-850"/>
        <w:rPr>
          <w:color w:val="000000"/>
        </w:rPr>
      </w:pPr>
      <w:r w:rsidRPr="00B45535">
        <w:rPr>
          <w:b/>
          <w:color w:val="000000"/>
          <w:shd w:val="clear" w:color="auto" w:fill="FFFFFF"/>
        </w:rPr>
        <w:t>Дидактическая игра «</w:t>
      </w:r>
      <w:r>
        <w:rPr>
          <w:color w:val="000000"/>
          <w:shd w:val="clear" w:color="auto" w:fill="FFFFFF"/>
        </w:rPr>
        <w:t>Сортировщики»</w:t>
      </w:r>
      <w:r w:rsidR="00527794">
        <w:rPr>
          <w:color w:val="000000"/>
          <w:shd w:val="clear" w:color="auto" w:fill="FFFFFF"/>
        </w:rPr>
        <w:t xml:space="preserve"> (разложить фасоль с горохом по разным баночкам)</w:t>
      </w:r>
      <w:r w:rsidR="00FA21D3">
        <w:rPr>
          <w:color w:val="000000"/>
          <w:shd w:val="clear" w:color="auto" w:fill="FFFFFF"/>
        </w:rPr>
        <w:t xml:space="preserve">                                                                                                         </w:t>
      </w:r>
      <w:r w:rsidR="00527794">
        <w:rPr>
          <w:color w:val="000000"/>
          <w:shd w:val="clear" w:color="auto" w:fill="FFFFFF"/>
        </w:rPr>
        <w:t xml:space="preserve">                                  </w:t>
      </w:r>
      <w:r w:rsidR="00FA21D3" w:rsidRPr="00FA21D3">
        <w:rPr>
          <w:b/>
          <w:color w:val="000000"/>
          <w:shd w:val="clear" w:color="auto" w:fill="FFFFFF"/>
        </w:rPr>
        <w:t>Цель:</w:t>
      </w:r>
      <w:r w:rsidR="00FA21D3" w:rsidRPr="00FA21D3">
        <w:rPr>
          <w:color w:val="000000"/>
          <w:sz w:val="27"/>
          <w:szCs w:val="27"/>
        </w:rPr>
        <w:t xml:space="preserve"> </w:t>
      </w:r>
      <w:r w:rsidR="00FA21D3" w:rsidRPr="00FA21D3">
        <w:rPr>
          <w:color w:val="000000"/>
        </w:rPr>
        <w:t>учить детей узнавать семена гороха, отличать их от фасоли</w:t>
      </w:r>
      <w:r w:rsidR="00FA21D3">
        <w:rPr>
          <w:color w:val="000000"/>
        </w:rPr>
        <w:t xml:space="preserve">; развивать тактильные ощущения, мелкую моторику, координацию движений, образовывать новые слова: гороховый, фасолевый суп.                                                                                                   </w:t>
      </w:r>
    </w:p>
    <w:p w:rsidR="00126950" w:rsidRDefault="00FA21D3" w:rsidP="00377984">
      <w:pPr>
        <w:pStyle w:val="a3"/>
        <w:spacing w:before="0" w:beforeAutospacing="0" w:after="150" w:afterAutospacing="0"/>
        <w:ind w:left="-850"/>
      </w:pPr>
      <w:r w:rsidRPr="00FA21D3">
        <w:rPr>
          <w:b/>
        </w:rPr>
        <w:t>Дидактическая игра</w:t>
      </w:r>
      <w:r>
        <w:t xml:space="preserve"> «Разноцветная</w:t>
      </w:r>
      <w:r w:rsidR="00527794">
        <w:t xml:space="preserve"> чайная</w:t>
      </w:r>
      <w:r>
        <w:t xml:space="preserve"> посуда»</w:t>
      </w:r>
      <w:r w:rsidR="00763F42">
        <w:t xml:space="preserve">                                                                                    </w:t>
      </w:r>
      <w:r w:rsidR="00763F42" w:rsidRPr="00763F42">
        <w:rPr>
          <w:b/>
        </w:rPr>
        <w:t>Цель:</w:t>
      </w:r>
      <w:r w:rsidR="00763F42">
        <w:t xml:space="preserve"> закреплять умение различать, соотносить и называть основные цвета; называть чайную посуду; учить согласовывать прилагательные с существительными (красная чашка); воспитывать самостоятельность, дружеские взаимоотношения между детьми.</w:t>
      </w:r>
      <w:r w:rsidR="00E67F60">
        <w:t xml:space="preserve">    </w:t>
      </w:r>
    </w:p>
    <w:p w:rsidR="00E67F60" w:rsidRDefault="00E67F60" w:rsidP="00377984">
      <w:pPr>
        <w:pStyle w:val="a3"/>
        <w:spacing w:before="0" w:beforeAutospacing="0" w:after="150" w:afterAutospacing="0"/>
        <w:ind w:left="-850"/>
        <w:rPr>
          <w:shd w:val="clear" w:color="auto" w:fill="FFFFFF"/>
        </w:rPr>
      </w:pPr>
      <w:r w:rsidRPr="00E67F60">
        <w:rPr>
          <w:b/>
        </w:rPr>
        <w:t>Настольная развивающая игра</w:t>
      </w:r>
      <w:r>
        <w:t xml:space="preserve"> «</w:t>
      </w:r>
      <w:r w:rsidR="00126950">
        <w:t>Времена года» (Собрать зимнюю картину)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                                                                               </w:t>
      </w:r>
      <w:r w:rsidRPr="00E67F60">
        <w:rPr>
          <w:shd w:val="clear" w:color="auto" w:fill="FFFFFF"/>
        </w:rPr>
        <w:t xml:space="preserve">Цель: </w:t>
      </w:r>
      <w:r>
        <w:rPr>
          <w:shd w:val="clear" w:color="auto" w:fill="FFFFFF"/>
        </w:rPr>
        <w:t>закреплять знания детей об изменениях, происходящих</w:t>
      </w:r>
      <w:r w:rsidRPr="00E67F60">
        <w:rPr>
          <w:shd w:val="clear" w:color="auto" w:fill="FFFFFF"/>
        </w:rPr>
        <w:t xml:space="preserve"> в природе и </w:t>
      </w:r>
      <w:r>
        <w:rPr>
          <w:shd w:val="clear" w:color="auto" w:fill="FFFFFF"/>
        </w:rPr>
        <w:t>жизни людей в разное время года; учить</w:t>
      </w:r>
      <w:r w:rsidRPr="00E67F60">
        <w:rPr>
          <w:shd w:val="clear" w:color="auto" w:fill="FFFFFF"/>
        </w:rPr>
        <w:t xml:space="preserve"> сравнивать, классифици</w:t>
      </w:r>
      <w:r>
        <w:rPr>
          <w:shd w:val="clear" w:color="auto" w:fill="FFFFFF"/>
        </w:rPr>
        <w:t>ровать, находить закономерности;   развивать</w:t>
      </w:r>
      <w:r w:rsidRPr="00E67F60">
        <w:rPr>
          <w:shd w:val="clear" w:color="auto" w:fill="FFFFFF"/>
        </w:rPr>
        <w:t xml:space="preserve"> наблюдательность, речь, интерес к окружающему миру</w:t>
      </w:r>
      <w:r>
        <w:rPr>
          <w:shd w:val="clear" w:color="auto" w:fill="FFFFFF"/>
        </w:rPr>
        <w:t>.</w:t>
      </w:r>
    </w:p>
    <w:p w:rsidR="00C46746" w:rsidRDefault="00E67F60" w:rsidP="00377984">
      <w:pPr>
        <w:pStyle w:val="a3"/>
        <w:spacing w:before="0" w:beforeAutospacing="0" w:after="150" w:afterAutospacing="0"/>
        <w:ind w:left="-850"/>
        <w:rPr>
          <w:color w:val="000000"/>
        </w:rPr>
      </w:pPr>
      <w:r>
        <w:rPr>
          <w:color w:val="000000"/>
        </w:rPr>
        <w:lastRenderedPageBreak/>
        <w:t>Бабушка благодарит детей за помощь, хвалит за трудолюбие и угощает печеньем.</w:t>
      </w:r>
      <w:r w:rsidR="00126950">
        <w:rPr>
          <w:color w:val="000000"/>
        </w:rPr>
        <w:t xml:space="preserve"> Дети возвращаются в детский сад на поезде.</w:t>
      </w:r>
    </w:p>
    <w:p w:rsidR="00126950" w:rsidRDefault="00377984" w:rsidP="00377984">
      <w:pPr>
        <w:pStyle w:val="a3"/>
        <w:spacing w:before="0" w:beforeAutospacing="0" w:after="150" w:afterAutospacing="0"/>
        <w:ind w:left="-850"/>
        <w:rPr>
          <w:color w:val="000000"/>
        </w:rPr>
      </w:pPr>
      <w:r>
        <w:rPr>
          <w:b/>
          <w:color w:val="000000"/>
          <w:lang w:val="en-US"/>
        </w:rPr>
        <w:t>III</w:t>
      </w:r>
      <w:r w:rsidR="00527794">
        <w:rPr>
          <w:b/>
          <w:color w:val="000000"/>
        </w:rPr>
        <w:t xml:space="preserve"> </w:t>
      </w:r>
      <w:r w:rsidR="00126950" w:rsidRPr="00527794">
        <w:rPr>
          <w:b/>
          <w:color w:val="000000"/>
        </w:rPr>
        <w:t xml:space="preserve">Релаксация.  </w:t>
      </w:r>
      <w:r w:rsidR="00126950">
        <w:rPr>
          <w:color w:val="000000"/>
        </w:rPr>
        <w:t xml:space="preserve">                                                                                                                                                 - Ребята, где мы с вами были? Что случилось у бабушке в деревне?                                                                                                                            - Расскажите, как вы помогали бабушке. </w:t>
      </w:r>
    </w:p>
    <w:p w:rsidR="00126950" w:rsidRPr="00E67F60" w:rsidRDefault="00F242F0" w:rsidP="00377984">
      <w:pPr>
        <w:pStyle w:val="a3"/>
        <w:spacing w:before="0" w:beforeAutospacing="0" w:after="150" w:afterAutospacing="0"/>
        <w:ind w:left="-85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197600" cy="4648200"/>
            <wp:effectExtent l="0" t="0" r="0" b="0"/>
            <wp:docPr id="1" name="Рисунок 1" descr="C:\Users\Виктор\Desktop\Конспекты конкурс\DSCN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Конспекты конкурс\DSCN13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290" cy="464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950" w:rsidRPr="00E6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72B37"/>
    <w:multiLevelType w:val="multilevel"/>
    <w:tmpl w:val="463A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80"/>
    <w:rsid w:val="00126950"/>
    <w:rsid w:val="00241E31"/>
    <w:rsid w:val="00377984"/>
    <w:rsid w:val="00417975"/>
    <w:rsid w:val="00527794"/>
    <w:rsid w:val="00677580"/>
    <w:rsid w:val="00763F42"/>
    <w:rsid w:val="00AB7AA2"/>
    <w:rsid w:val="00B45535"/>
    <w:rsid w:val="00C46746"/>
    <w:rsid w:val="00C61F78"/>
    <w:rsid w:val="00E67F60"/>
    <w:rsid w:val="00F242F0"/>
    <w:rsid w:val="00FA21D3"/>
    <w:rsid w:val="00F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F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F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7</cp:revision>
  <cp:lastPrinted>2018-01-28T17:24:00Z</cp:lastPrinted>
  <dcterms:created xsi:type="dcterms:W3CDTF">2018-01-28T13:54:00Z</dcterms:created>
  <dcterms:modified xsi:type="dcterms:W3CDTF">2022-01-20T16:12:00Z</dcterms:modified>
</cp:coreProperties>
</file>